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D" w:rsidRDefault="00C00628" w:rsidP="00C00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28">
        <w:rPr>
          <w:rFonts w:ascii="Times New Roman" w:hAnsi="Times New Roman" w:cs="Times New Roman"/>
          <w:b/>
          <w:sz w:val="28"/>
          <w:szCs w:val="28"/>
        </w:rPr>
        <w:t>Перечень служб Топчихинского района, готовых оказать помощь детям, оказавшимся в трудной жизненной ситуации</w:t>
      </w:r>
    </w:p>
    <w:p w:rsidR="00C3344F" w:rsidRDefault="00C3344F" w:rsidP="00C00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88" w:type="dxa"/>
        <w:tblLook w:val="04A0"/>
      </w:tblPr>
      <w:tblGrid>
        <w:gridCol w:w="3108"/>
        <w:gridCol w:w="4200"/>
        <w:gridCol w:w="1980"/>
      </w:tblGrid>
      <w:tr w:rsidR="00C00628" w:rsidTr="00C00628">
        <w:tc>
          <w:tcPr>
            <w:tcW w:w="3108" w:type="dxa"/>
          </w:tcPr>
          <w:p w:rsidR="00C00628" w:rsidRPr="000C35D6" w:rsidRDefault="00C00628" w:rsidP="0078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200" w:type="dxa"/>
          </w:tcPr>
          <w:p w:rsidR="00C00628" w:rsidRPr="000C35D6" w:rsidRDefault="00C3344F" w:rsidP="00780594">
            <w:pPr>
              <w:pStyle w:val="a4"/>
              <w:jc w:val="both"/>
              <w:rPr>
                <w:b/>
                <w:i/>
                <w:szCs w:val="28"/>
              </w:rPr>
            </w:pPr>
            <w:r>
              <w:rPr>
                <w:szCs w:val="28"/>
              </w:rPr>
              <w:t>з</w:t>
            </w:r>
            <w:r w:rsidR="00C00628" w:rsidRPr="000C35D6">
              <w:rPr>
                <w:szCs w:val="28"/>
              </w:rPr>
              <w:t>аместитель главы Администрации района по социальным вопросам</w:t>
            </w:r>
          </w:p>
        </w:tc>
        <w:tc>
          <w:tcPr>
            <w:tcW w:w="1980" w:type="dxa"/>
          </w:tcPr>
          <w:p w:rsidR="00C00628" w:rsidRDefault="00C00628" w:rsidP="00C0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2-21-71</w:t>
            </w:r>
          </w:p>
        </w:tc>
      </w:tr>
      <w:tr w:rsidR="00C00628" w:rsidTr="00C00628">
        <w:tc>
          <w:tcPr>
            <w:tcW w:w="3108" w:type="dxa"/>
          </w:tcPr>
          <w:p w:rsidR="00C00628" w:rsidRPr="000C35D6" w:rsidRDefault="00C00628" w:rsidP="0078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Рибзам</w:t>
            </w:r>
            <w:proofErr w:type="spellEnd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200" w:type="dxa"/>
          </w:tcPr>
          <w:p w:rsidR="00C00628" w:rsidRPr="000C35D6" w:rsidRDefault="00C00628" w:rsidP="00C00628">
            <w:pPr>
              <w:pStyle w:val="a6"/>
              <w:spacing w:after="0"/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</w:tc>
        <w:tc>
          <w:tcPr>
            <w:tcW w:w="1980" w:type="dxa"/>
          </w:tcPr>
          <w:p w:rsidR="00C00628" w:rsidRDefault="00C00628" w:rsidP="00C0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2-15-16</w:t>
            </w:r>
          </w:p>
        </w:tc>
      </w:tr>
      <w:tr w:rsidR="00C00628" w:rsidTr="00C00628">
        <w:tc>
          <w:tcPr>
            <w:tcW w:w="3108" w:type="dxa"/>
          </w:tcPr>
          <w:p w:rsidR="00C00628" w:rsidRPr="000C35D6" w:rsidRDefault="00C00628" w:rsidP="0078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Бауэр Наталья Геннадьевна</w:t>
            </w:r>
          </w:p>
        </w:tc>
        <w:tc>
          <w:tcPr>
            <w:tcW w:w="4200" w:type="dxa"/>
          </w:tcPr>
          <w:p w:rsidR="00C00628" w:rsidRPr="000C35D6" w:rsidRDefault="00C00628" w:rsidP="00780594">
            <w:pPr>
              <w:pStyle w:val="a6"/>
              <w:spacing w:after="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секретарь комиссии по делам 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и защите их прав</w:t>
            </w:r>
          </w:p>
        </w:tc>
        <w:tc>
          <w:tcPr>
            <w:tcW w:w="1980" w:type="dxa"/>
          </w:tcPr>
          <w:p w:rsidR="00C00628" w:rsidRDefault="00C00628" w:rsidP="00C0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2-28-63</w:t>
            </w:r>
          </w:p>
        </w:tc>
      </w:tr>
      <w:tr w:rsidR="00C00628" w:rsidTr="00C00628">
        <w:tc>
          <w:tcPr>
            <w:tcW w:w="3108" w:type="dxa"/>
          </w:tcPr>
          <w:p w:rsidR="00C00628" w:rsidRPr="000C35D6" w:rsidRDefault="00C00628" w:rsidP="0078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Степанова Ольга Сергеевна</w:t>
            </w:r>
          </w:p>
        </w:tc>
        <w:tc>
          <w:tcPr>
            <w:tcW w:w="4200" w:type="dxa"/>
          </w:tcPr>
          <w:p w:rsidR="00C00628" w:rsidRPr="000C35D6" w:rsidRDefault="00C00628" w:rsidP="00780594">
            <w:pPr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главный   специалист   инспектор   по  опеке  и  попечительству  </w:t>
            </w:r>
          </w:p>
        </w:tc>
        <w:tc>
          <w:tcPr>
            <w:tcW w:w="1980" w:type="dxa"/>
          </w:tcPr>
          <w:p w:rsidR="00C00628" w:rsidRDefault="00C00628" w:rsidP="00C0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2-15-76</w:t>
            </w:r>
          </w:p>
        </w:tc>
      </w:tr>
      <w:tr w:rsidR="00C3344F" w:rsidTr="00C00628">
        <w:tc>
          <w:tcPr>
            <w:tcW w:w="3108" w:type="dxa"/>
          </w:tcPr>
          <w:p w:rsidR="00C3344F" w:rsidRPr="000C35D6" w:rsidRDefault="00C3344F" w:rsidP="0078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4200" w:type="dxa"/>
          </w:tcPr>
          <w:p w:rsidR="00C3344F" w:rsidRDefault="00C3344F" w:rsidP="00780594">
            <w:pPr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КГБУ «Топчихинский центр помощи детям»</w:t>
            </w:r>
          </w:p>
        </w:tc>
        <w:tc>
          <w:tcPr>
            <w:tcW w:w="1980" w:type="dxa"/>
          </w:tcPr>
          <w:p w:rsidR="00C3344F" w:rsidRDefault="00C3344F" w:rsidP="00780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2-20-97</w:t>
            </w:r>
          </w:p>
        </w:tc>
      </w:tr>
      <w:tr w:rsidR="00C3344F" w:rsidTr="00C00628">
        <w:tc>
          <w:tcPr>
            <w:tcW w:w="3108" w:type="dxa"/>
          </w:tcPr>
          <w:p w:rsidR="00C3344F" w:rsidRPr="000C35D6" w:rsidRDefault="00C3344F" w:rsidP="0078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Ирина Викторовна</w:t>
            </w:r>
          </w:p>
        </w:tc>
        <w:tc>
          <w:tcPr>
            <w:tcW w:w="4200" w:type="dxa"/>
          </w:tcPr>
          <w:p w:rsidR="00C3344F" w:rsidRPr="000C35D6" w:rsidRDefault="00C3344F" w:rsidP="00780594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по детству и родовспоможению КГБУЗ </w:t>
            </w:r>
            <w:r w:rsidRPr="00C77FDD">
              <w:rPr>
                <w:rFonts w:ascii="Times New Roman" w:hAnsi="Times New Roman" w:cs="Times New Roman"/>
                <w:sz w:val="28"/>
                <w:szCs w:val="28"/>
              </w:rPr>
              <w:t>«Топчихинская    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районная больница»  </w:t>
            </w:r>
          </w:p>
        </w:tc>
        <w:tc>
          <w:tcPr>
            <w:tcW w:w="1980" w:type="dxa"/>
          </w:tcPr>
          <w:p w:rsidR="00C3344F" w:rsidRDefault="00C3344F" w:rsidP="00C0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2-10-11</w:t>
            </w:r>
          </w:p>
        </w:tc>
      </w:tr>
      <w:tr w:rsidR="00C3344F" w:rsidTr="00C00628">
        <w:tc>
          <w:tcPr>
            <w:tcW w:w="3108" w:type="dxa"/>
          </w:tcPr>
          <w:p w:rsidR="00C3344F" w:rsidRPr="000C35D6" w:rsidRDefault="00C3344F" w:rsidP="00780594">
            <w:pPr>
              <w:tabs>
                <w:tab w:val="left" w:pos="709"/>
                <w:tab w:val="left" w:pos="4536"/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Сиротенко</w:t>
            </w:r>
            <w:proofErr w:type="spellEnd"/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       </w:t>
            </w:r>
          </w:p>
        </w:tc>
        <w:tc>
          <w:tcPr>
            <w:tcW w:w="4200" w:type="dxa"/>
          </w:tcPr>
          <w:p w:rsidR="00C3344F" w:rsidRPr="000C35D6" w:rsidRDefault="00C3344F" w:rsidP="00780594">
            <w:pPr>
              <w:pStyle w:val="a8"/>
              <w:jc w:val="both"/>
              <w:rPr>
                <w:sz w:val="28"/>
                <w:szCs w:val="28"/>
                <w:lang w:eastAsia="en-US"/>
              </w:rPr>
            </w:pPr>
            <w:r w:rsidRPr="000C35D6">
              <w:rPr>
                <w:sz w:val="28"/>
                <w:szCs w:val="28"/>
                <w:lang w:eastAsia="en-US"/>
              </w:rPr>
              <w:t xml:space="preserve">специалист  по социальной работе Управления социальной защиты населения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C35D6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</w:tcPr>
          <w:p w:rsidR="00C3344F" w:rsidRDefault="00C3344F" w:rsidP="00C0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2-28-65</w:t>
            </w:r>
          </w:p>
        </w:tc>
      </w:tr>
      <w:tr w:rsidR="00C3344F" w:rsidTr="00C00628">
        <w:tc>
          <w:tcPr>
            <w:tcW w:w="3108" w:type="dxa"/>
          </w:tcPr>
          <w:p w:rsidR="00C3344F" w:rsidRPr="000C35D6" w:rsidRDefault="00C3344F" w:rsidP="0078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200" w:type="dxa"/>
          </w:tcPr>
          <w:p w:rsidR="00C3344F" w:rsidRPr="000C35D6" w:rsidRDefault="00C3344F" w:rsidP="00780594">
            <w:pPr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директор  КГБУСО  «Комплексн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                           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центр   социального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Топчихинского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района»  </w:t>
            </w:r>
          </w:p>
        </w:tc>
        <w:tc>
          <w:tcPr>
            <w:tcW w:w="1980" w:type="dxa"/>
          </w:tcPr>
          <w:p w:rsidR="00C3344F" w:rsidRDefault="00C3344F" w:rsidP="00C0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2-25-01</w:t>
            </w:r>
          </w:p>
        </w:tc>
      </w:tr>
      <w:tr w:rsidR="00C3344F" w:rsidTr="00C00628">
        <w:tc>
          <w:tcPr>
            <w:tcW w:w="3108" w:type="dxa"/>
          </w:tcPr>
          <w:p w:rsidR="00C3344F" w:rsidRPr="000C35D6" w:rsidRDefault="00C3344F" w:rsidP="00780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>Столярова Лариса Ивановна</w:t>
            </w:r>
          </w:p>
        </w:tc>
        <w:tc>
          <w:tcPr>
            <w:tcW w:w="4200" w:type="dxa"/>
          </w:tcPr>
          <w:p w:rsidR="00C3344F" w:rsidRPr="000C35D6" w:rsidRDefault="00C3344F" w:rsidP="00780594">
            <w:pPr>
              <w:tabs>
                <w:tab w:val="left" w:pos="482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Pr="000C35D6">
              <w:rPr>
                <w:rFonts w:ascii="Times New Roman" w:hAnsi="Times New Roman" w:cs="Times New Roman"/>
                <w:sz w:val="28"/>
                <w:szCs w:val="28"/>
              </w:rPr>
              <w:t xml:space="preserve"> ОУУП и ПДН 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«Топчихинский» </w:t>
            </w:r>
          </w:p>
        </w:tc>
        <w:tc>
          <w:tcPr>
            <w:tcW w:w="1980" w:type="dxa"/>
          </w:tcPr>
          <w:p w:rsidR="00C3344F" w:rsidRDefault="00C3344F" w:rsidP="00C0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2-15-79</w:t>
            </w:r>
          </w:p>
        </w:tc>
      </w:tr>
    </w:tbl>
    <w:p w:rsidR="00C00628" w:rsidRPr="00C00628" w:rsidRDefault="00C00628" w:rsidP="00C00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0628" w:rsidRPr="00C00628" w:rsidSect="00A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00628"/>
    <w:rsid w:val="00574822"/>
    <w:rsid w:val="00AD33BD"/>
    <w:rsid w:val="00B026D9"/>
    <w:rsid w:val="00C00628"/>
    <w:rsid w:val="00C3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C00628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C006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nhideWhenUsed/>
    <w:rsid w:val="00C00628"/>
    <w:pPr>
      <w:spacing w:after="120"/>
    </w:pPr>
  </w:style>
  <w:style w:type="character" w:customStyle="1" w:styleId="a7">
    <w:name w:val="Основной текст Знак"/>
    <w:basedOn w:val="a0"/>
    <w:link w:val="a6"/>
    <w:rsid w:val="00C00628"/>
  </w:style>
  <w:style w:type="paragraph" w:styleId="a8">
    <w:name w:val="No Spacing"/>
    <w:uiPriority w:val="1"/>
    <w:qFormat/>
    <w:rsid w:val="00C006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</cp:revision>
  <dcterms:created xsi:type="dcterms:W3CDTF">2016-10-06T06:31:00Z</dcterms:created>
  <dcterms:modified xsi:type="dcterms:W3CDTF">2016-10-06T06:48:00Z</dcterms:modified>
</cp:coreProperties>
</file>